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1A5" w:rsidRPr="007741A5" w:rsidRDefault="007741A5" w:rsidP="007741A5">
      <w:pPr>
        <w:pStyle w:val="NormalWeb"/>
        <w:rPr>
          <w:rFonts w:asciiTheme="minorHAnsi" w:hAnsiTheme="minorHAnsi" w:cs="Helvetica"/>
          <w:b/>
          <w:bCs/>
          <w:color w:val="444444"/>
          <w:sz w:val="36"/>
          <w:szCs w:val="36"/>
        </w:rPr>
      </w:pPr>
      <w:r w:rsidRPr="007741A5">
        <w:rPr>
          <w:rFonts w:asciiTheme="minorHAnsi" w:hAnsiTheme="minorHAnsi" w:cs="Helvetica"/>
          <w:b/>
          <w:bCs/>
          <w:color w:val="444444"/>
          <w:sz w:val="36"/>
          <w:szCs w:val="36"/>
        </w:rPr>
        <w:t>New/Withdrawn Students</w:t>
      </w:r>
    </w:p>
    <w:p w:rsidR="007741A5" w:rsidRPr="007741A5" w:rsidRDefault="007741A5" w:rsidP="007741A5">
      <w:pPr>
        <w:pStyle w:val="NormalWeb"/>
        <w:spacing w:before="0" w:beforeAutospacing="0" w:after="0" w:afterAutospacing="0" w:line="330" w:lineRule="atLeast"/>
        <w:textAlignment w:val="baseline"/>
        <w:rPr>
          <w:rFonts w:asciiTheme="minorHAnsi" w:hAnsiTheme="minorHAnsi" w:cs="Helvetica"/>
          <w:color w:val="444444"/>
          <w:sz w:val="22"/>
          <w:szCs w:val="22"/>
        </w:rPr>
      </w:pPr>
      <w:r w:rsidRPr="007741A5">
        <w:rPr>
          <w:rFonts w:asciiTheme="minorHAnsi" w:hAnsiTheme="minorHAnsi" w:cs="Helvetica"/>
          <w:color w:val="444444"/>
          <w:sz w:val="22"/>
          <w:szCs w:val="22"/>
        </w:rPr>
        <w:t>The following procedures will be used for</w:t>
      </w:r>
      <w:r w:rsidRPr="007741A5">
        <w:rPr>
          <w:rStyle w:val="apple-converted-space"/>
          <w:rFonts w:asciiTheme="minorHAnsi" w:hAnsiTheme="minorHAnsi" w:cs="Helvetica"/>
          <w:color w:val="444444"/>
          <w:sz w:val="22"/>
          <w:szCs w:val="22"/>
        </w:rPr>
        <w:t> </w:t>
      </w:r>
      <w:r w:rsidRPr="007741A5">
        <w:rPr>
          <w:rStyle w:val="Strong"/>
          <w:rFonts w:asciiTheme="minorHAnsi" w:hAnsiTheme="minorHAnsi" w:cs="Helvetica"/>
          <w:color w:val="444444"/>
          <w:sz w:val="22"/>
          <w:szCs w:val="22"/>
          <w:bdr w:val="none" w:sz="0" w:space="0" w:color="auto" w:frame="1"/>
        </w:rPr>
        <w:t>New Students</w:t>
      </w:r>
      <w:r w:rsidRPr="007741A5">
        <w:rPr>
          <w:rFonts w:asciiTheme="minorHAnsi" w:hAnsiTheme="minorHAnsi" w:cs="Helvetica"/>
          <w:color w:val="444444"/>
          <w:sz w:val="22"/>
          <w:szCs w:val="22"/>
        </w:rPr>
        <w:t>:</w:t>
      </w:r>
    </w:p>
    <w:p w:rsidR="007741A5" w:rsidRPr="007741A5" w:rsidRDefault="007741A5" w:rsidP="007741A5">
      <w:pPr>
        <w:numPr>
          <w:ilvl w:val="0"/>
          <w:numId w:val="5"/>
        </w:numPr>
        <w:spacing w:after="0" w:line="330" w:lineRule="atLeast"/>
        <w:ind w:left="450"/>
        <w:textAlignment w:val="baseline"/>
        <w:rPr>
          <w:rFonts w:cs="Helvetica"/>
          <w:color w:val="444444"/>
        </w:rPr>
      </w:pPr>
      <w:r w:rsidRPr="007741A5">
        <w:rPr>
          <w:rFonts w:cs="Helvetica"/>
          <w:color w:val="444444"/>
        </w:rPr>
        <w:t>Upon registration, the same documents provided to all students at the start of the school year will be provided to the new student and family. These documents include:</w:t>
      </w:r>
      <w:r w:rsidRPr="007741A5">
        <w:rPr>
          <w:rStyle w:val="apple-converted-space"/>
          <w:rFonts w:cs="Helvetica"/>
          <w:color w:val="444444"/>
        </w:rPr>
        <w:t> </w:t>
      </w:r>
      <w:r w:rsidRPr="007741A5">
        <w:rPr>
          <w:rStyle w:val="Emphasis"/>
          <w:rFonts w:cs="Helvetica"/>
          <w:color w:val="FF0000"/>
          <w:bdr w:val="none" w:sz="0" w:space="0" w:color="auto" w:frame="1"/>
        </w:rPr>
        <w:t xml:space="preserve">Principal Letter, School Board </w:t>
      </w:r>
      <w:proofErr w:type="gramStart"/>
      <w:r w:rsidRPr="007741A5">
        <w:rPr>
          <w:rStyle w:val="Emphasis"/>
          <w:rFonts w:cs="Helvetica"/>
          <w:color w:val="FF0000"/>
          <w:bdr w:val="none" w:sz="0" w:space="0" w:color="auto" w:frame="1"/>
        </w:rPr>
        <w:t xml:space="preserve">Policies </w:t>
      </w:r>
      <w:r w:rsidR="00B666CF">
        <w:rPr>
          <w:rStyle w:val="Emphasis"/>
          <w:rFonts w:cs="Helvetica"/>
          <w:color w:val="FF0000"/>
          <w:bdr w:val="none" w:sz="0" w:space="0" w:color="auto" w:frame="1"/>
        </w:rPr>
        <w:t>?</w:t>
      </w:r>
      <w:proofErr w:type="gramEnd"/>
      <w:r w:rsidRPr="007741A5">
        <w:rPr>
          <w:rStyle w:val="Emphasis"/>
          <w:rFonts w:cs="Helvetica"/>
          <w:color w:val="FF0000"/>
          <w:bdr w:val="none" w:sz="0" w:space="0" w:color="auto" w:frame="1"/>
        </w:rPr>
        <w:t xml:space="preserve"> </w:t>
      </w:r>
      <w:proofErr w:type="gramStart"/>
      <w:r w:rsidRPr="007741A5">
        <w:rPr>
          <w:rStyle w:val="Emphasis"/>
          <w:rFonts w:cs="Helvetica"/>
          <w:color w:val="FF0000"/>
          <w:bdr w:val="none" w:sz="0" w:space="0" w:color="auto" w:frame="1"/>
        </w:rPr>
        <w:t xml:space="preserve">and </w:t>
      </w:r>
      <w:r w:rsidR="00B666CF">
        <w:rPr>
          <w:rStyle w:val="Emphasis"/>
          <w:rFonts w:cs="Helvetica"/>
          <w:color w:val="FF0000"/>
          <w:bdr w:val="none" w:sz="0" w:space="0" w:color="auto" w:frame="1"/>
        </w:rPr>
        <w:t>?</w:t>
      </w:r>
      <w:bookmarkStart w:id="0" w:name="_GoBack"/>
      <w:bookmarkEnd w:id="0"/>
      <w:proofErr w:type="gramEnd"/>
      <w:r w:rsidRPr="007741A5">
        <w:rPr>
          <w:rStyle w:val="Emphasis"/>
          <w:rFonts w:cs="Helvetica"/>
          <w:color w:val="FF0000"/>
          <w:bdr w:val="none" w:sz="0" w:space="0" w:color="auto" w:frame="1"/>
        </w:rPr>
        <w:t>, Agreement for</w:t>
      </w:r>
      <w:r>
        <w:rPr>
          <w:rStyle w:val="Emphasis"/>
          <w:rFonts w:cs="Helvetica"/>
          <w:color w:val="FF0000"/>
          <w:bdr w:val="none" w:sz="0" w:space="0" w:color="auto" w:frame="1"/>
        </w:rPr>
        <w:t xml:space="preserve"> Laptop Use (Versions A and B)</w:t>
      </w:r>
      <w:r w:rsidRPr="007741A5">
        <w:rPr>
          <w:rFonts w:cs="Helvetica"/>
          <w:color w:val="FF0000"/>
        </w:rPr>
        <w:t xml:space="preserve">. </w:t>
      </w:r>
      <w:r w:rsidRPr="007741A5">
        <w:rPr>
          <w:rFonts w:cs="Helvetica"/>
          <w:color w:val="444444"/>
        </w:rPr>
        <w:t>The Principal, or designee, will review the information with the student and family and answer any questions.</w:t>
      </w:r>
    </w:p>
    <w:p w:rsidR="007741A5" w:rsidRPr="007741A5" w:rsidRDefault="007741A5" w:rsidP="007741A5">
      <w:pPr>
        <w:numPr>
          <w:ilvl w:val="0"/>
          <w:numId w:val="5"/>
        </w:numPr>
        <w:spacing w:after="0" w:line="330" w:lineRule="atLeast"/>
        <w:ind w:left="450"/>
        <w:textAlignment w:val="baseline"/>
        <w:rPr>
          <w:rFonts w:cs="Helvetica"/>
          <w:color w:val="444444"/>
        </w:rPr>
      </w:pPr>
      <w:r w:rsidRPr="007741A5">
        <w:rPr>
          <w:rFonts w:cs="Helvetica"/>
          <w:color w:val="444444"/>
        </w:rPr>
        <w:t>Upon receipt of the Insurance Fee (</w:t>
      </w:r>
      <w:r w:rsidRPr="007741A5">
        <w:rPr>
          <w:rFonts w:cs="Helvetica"/>
          <w:color w:val="FF0000"/>
        </w:rPr>
        <w:t>TBD</w:t>
      </w:r>
      <w:r w:rsidRPr="007741A5">
        <w:rPr>
          <w:rFonts w:cs="Helvetica"/>
          <w:color w:val="444444"/>
        </w:rPr>
        <w:t xml:space="preserve">) and all signed documents (by the designated person in each building), the Computer Technician will be notified. The Computer Technician will remove a laptop computer from the loaner pool and prepare the laptop, </w:t>
      </w:r>
      <w:r>
        <w:rPr>
          <w:rFonts w:cs="Helvetica"/>
          <w:color w:val="444444"/>
        </w:rPr>
        <w:t>carry bag</w:t>
      </w:r>
      <w:r w:rsidRPr="007741A5">
        <w:rPr>
          <w:rFonts w:cs="Helvetica"/>
          <w:color w:val="444444"/>
        </w:rPr>
        <w:t xml:space="preserve"> and charger for student use (including adding to student inventory records).</w:t>
      </w:r>
    </w:p>
    <w:p w:rsidR="007741A5" w:rsidRPr="007741A5" w:rsidRDefault="007741A5" w:rsidP="007741A5">
      <w:pPr>
        <w:numPr>
          <w:ilvl w:val="0"/>
          <w:numId w:val="5"/>
        </w:numPr>
        <w:spacing w:before="75" w:after="75" w:line="330" w:lineRule="atLeast"/>
        <w:ind w:left="450"/>
        <w:textAlignment w:val="baseline"/>
        <w:rPr>
          <w:rFonts w:cs="Helvetica"/>
          <w:color w:val="444444"/>
        </w:rPr>
      </w:pPr>
      <w:r w:rsidRPr="007741A5">
        <w:rPr>
          <w:rFonts w:cs="Helvetica"/>
          <w:color w:val="444444"/>
        </w:rPr>
        <w:t>When the laptop computer is has been properly configured, the Computer Technician will meet with the student for a brief overview of use and care of the laptop computer.</w:t>
      </w:r>
    </w:p>
    <w:p w:rsidR="007741A5" w:rsidRPr="00B666CF" w:rsidRDefault="007741A5" w:rsidP="007741A5">
      <w:pPr>
        <w:numPr>
          <w:ilvl w:val="0"/>
          <w:numId w:val="5"/>
        </w:numPr>
        <w:spacing w:after="0" w:line="330" w:lineRule="atLeast"/>
        <w:ind w:left="450"/>
        <w:textAlignment w:val="baseline"/>
        <w:rPr>
          <w:rFonts w:cs="Helvetica"/>
          <w:color w:val="FF0000"/>
        </w:rPr>
      </w:pPr>
      <w:r w:rsidRPr="007741A5">
        <w:rPr>
          <w:rFonts w:cs="Helvetica"/>
          <w:color w:val="444444"/>
        </w:rPr>
        <w:t xml:space="preserve">Signed documents should be maintained in the </w:t>
      </w:r>
      <w:r w:rsidRPr="007741A5">
        <w:rPr>
          <w:rFonts w:cs="Helvetica"/>
          <w:color w:val="FF0000"/>
        </w:rPr>
        <w:t xml:space="preserve">school building </w:t>
      </w:r>
      <w:r w:rsidRPr="007741A5">
        <w:rPr>
          <w:rFonts w:cs="Helvetica"/>
          <w:color w:val="444444"/>
        </w:rPr>
        <w:t>with other</w:t>
      </w:r>
      <w:r w:rsidRPr="007741A5">
        <w:rPr>
          <w:rStyle w:val="apple-converted-space"/>
          <w:rFonts w:cs="Helvetica"/>
          <w:color w:val="444444"/>
        </w:rPr>
        <w:t> </w:t>
      </w:r>
      <w:r w:rsidRPr="007741A5">
        <w:rPr>
          <w:rStyle w:val="Strong"/>
          <w:rFonts w:cs="Helvetica"/>
          <w:color w:val="444444"/>
          <w:bdr w:val="none" w:sz="0" w:space="0" w:color="auto" w:frame="1"/>
        </w:rPr>
        <w:t>TL2014</w:t>
      </w:r>
      <w:r w:rsidRPr="007741A5">
        <w:rPr>
          <w:rStyle w:val="apple-converted-space"/>
          <w:rFonts w:cs="Helvetica"/>
          <w:color w:val="444444"/>
        </w:rPr>
        <w:t> </w:t>
      </w:r>
      <w:r w:rsidRPr="007741A5">
        <w:rPr>
          <w:rFonts w:cs="Helvetica"/>
          <w:color w:val="444444"/>
        </w:rPr>
        <w:t xml:space="preserve">signed documents. Checks for insurance fees should be sent to </w:t>
      </w:r>
      <w:r w:rsidRPr="00B666CF">
        <w:rPr>
          <w:rFonts w:cs="Helvetica"/>
          <w:color w:val="FF0000"/>
        </w:rPr>
        <w:t>the Technology Department Secretary. The Secretary will record the receipt of the check and deposit it into the appropriate account.</w:t>
      </w:r>
    </w:p>
    <w:p w:rsidR="00B666CF" w:rsidRDefault="00B666CF" w:rsidP="007741A5">
      <w:pPr>
        <w:pStyle w:val="NormalWeb"/>
        <w:spacing w:before="0" w:beforeAutospacing="0" w:after="0" w:afterAutospacing="0" w:line="330" w:lineRule="atLeast"/>
        <w:textAlignment w:val="baseline"/>
        <w:rPr>
          <w:rFonts w:asciiTheme="minorHAnsi" w:hAnsiTheme="minorHAnsi" w:cs="Helvetica"/>
          <w:color w:val="444444"/>
          <w:sz w:val="22"/>
          <w:szCs w:val="22"/>
        </w:rPr>
      </w:pPr>
    </w:p>
    <w:p w:rsidR="007741A5" w:rsidRPr="007741A5" w:rsidRDefault="007741A5" w:rsidP="007741A5">
      <w:pPr>
        <w:pStyle w:val="NormalWeb"/>
        <w:spacing w:before="0" w:beforeAutospacing="0" w:after="0" w:afterAutospacing="0" w:line="330" w:lineRule="atLeast"/>
        <w:textAlignment w:val="baseline"/>
        <w:rPr>
          <w:rFonts w:asciiTheme="minorHAnsi" w:hAnsiTheme="minorHAnsi" w:cs="Helvetica"/>
          <w:color w:val="444444"/>
          <w:sz w:val="22"/>
          <w:szCs w:val="22"/>
        </w:rPr>
      </w:pPr>
      <w:r w:rsidRPr="007741A5">
        <w:rPr>
          <w:rFonts w:asciiTheme="minorHAnsi" w:hAnsiTheme="minorHAnsi" w:cs="Helvetica"/>
          <w:color w:val="444444"/>
          <w:sz w:val="22"/>
          <w:szCs w:val="22"/>
        </w:rPr>
        <w:t>The following procedures will be used for</w:t>
      </w:r>
      <w:r w:rsidRPr="007741A5">
        <w:rPr>
          <w:rStyle w:val="apple-converted-space"/>
          <w:rFonts w:asciiTheme="minorHAnsi" w:hAnsiTheme="minorHAnsi" w:cs="Helvetica"/>
          <w:color w:val="444444"/>
          <w:sz w:val="22"/>
          <w:szCs w:val="22"/>
        </w:rPr>
        <w:t> </w:t>
      </w:r>
      <w:r w:rsidRPr="007741A5">
        <w:rPr>
          <w:rStyle w:val="Strong"/>
          <w:rFonts w:asciiTheme="minorHAnsi" w:hAnsiTheme="minorHAnsi" w:cs="Helvetica"/>
          <w:color w:val="444444"/>
          <w:sz w:val="22"/>
          <w:szCs w:val="22"/>
          <w:bdr w:val="none" w:sz="0" w:space="0" w:color="auto" w:frame="1"/>
        </w:rPr>
        <w:t>Withdrawn Students</w:t>
      </w:r>
      <w:r w:rsidRPr="007741A5">
        <w:rPr>
          <w:rFonts w:asciiTheme="minorHAnsi" w:hAnsiTheme="minorHAnsi" w:cs="Helvetica"/>
          <w:color w:val="444444"/>
          <w:sz w:val="22"/>
          <w:szCs w:val="22"/>
        </w:rPr>
        <w:t>:</w:t>
      </w:r>
    </w:p>
    <w:p w:rsidR="007741A5" w:rsidRPr="007741A5" w:rsidRDefault="007741A5" w:rsidP="007741A5">
      <w:pPr>
        <w:numPr>
          <w:ilvl w:val="0"/>
          <w:numId w:val="6"/>
        </w:numPr>
        <w:spacing w:before="75" w:after="75" w:line="330" w:lineRule="atLeast"/>
        <w:ind w:left="450"/>
        <w:textAlignment w:val="baseline"/>
        <w:rPr>
          <w:rFonts w:cs="Helvetica"/>
          <w:color w:val="444444"/>
        </w:rPr>
      </w:pPr>
      <w:r w:rsidRPr="007741A5">
        <w:rPr>
          <w:rFonts w:cs="Helvetica"/>
          <w:color w:val="444444"/>
        </w:rPr>
        <w:t xml:space="preserve">Upon withdrawal from school, the student will return the laptop computer, </w:t>
      </w:r>
      <w:r w:rsidR="00B666CF">
        <w:rPr>
          <w:rFonts w:cs="Helvetica"/>
          <w:color w:val="444444"/>
        </w:rPr>
        <w:t>carry bag</w:t>
      </w:r>
      <w:r w:rsidRPr="007741A5">
        <w:rPr>
          <w:rFonts w:cs="Helvetica"/>
          <w:color w:val="444444"/>
        </w:rPr>
        <w:t xml:space="preserve"> and charger in the same condition as received, except normal wear and tear.</w:t>
      </w:r>
    </w:p>
    <w:p w:rsidR="007741A5" w:rsidRPr="007741A5" w:rsidRDefault="007741A5" w:rsidP="007741A5">
      <w:pPr>
        <w:numPr>
          <w:ilvl w:val="0"/>
          <w:numId w:val="6"/>
        </w:numPr>
        <w:spacing w:after="0" w:line="330" w:lineRule="atLeast"/>
        <w:ind w:left="450"/>
        <w:textAlignment w:val="baseline"/>
        <w:rPr>
          <w:rFonts w:cs="Helvetica"/>
          <w:color w:val="444444"/>
        </w:rPr>
      </w:pPr>
      <w:r w:rsidRPr="007741A5">
        <w:rPr>
          <w:rFonts w:cs="Helvetica"/>
          <w:color w:val="444444"/>
        </w:rPr>
        <w:t xml:space="preserve">The Computer Technician will examine the laptop computer. If the laptop computer is in need of maintenance or repair beyond normal wear and tear, as determined by the District, the Computer Technician will follow the procedures outlined </w:t>
      </w:r>
      <w:r w:rsidR="00B666CF">
        <w:rPr>
          <w:rFonts w:cs="Helvetica"/>
          <w:color w:val="444444"/>
        </w:rPr>
        <w:t>in</w:t>
      </w:r>
      <w:r w:rsidRPr="007741A5">
        <w:rPr>
          <w:rFonts w:cs="Helvetica"/>
          <w:color w:val="444444"/>
        </w:rPr>
        <w:t xml:space="preserve"> the</w:t>
      </w:r>
      <w:r w:rsidRPr="007741A5">
        <w:rPr>
          <w:rStyle w:val="apple-converted-space"/>
          <w:rFonts w:cs="Helvetica"/>
          <w:color w:val="444444"/>
        </w:rPr>
        <w:t> </w:t>
      </w:r>
      <w:hyperlink r:id="rId5" w:tooltip="Warranty/Insurance Claims" w:history="1">
        <w:r w:rsidRPr="007741A5">
          <w:rPr>
            <w:rStyle w:val="Hyperlink"/>
            <w:rFonts w:cs="Helvetica"/>
            <w:b/>
            <w:bCs/>
            <w:color w:val="285A86"/>
            <w:u w:val="none"/>
            <w:bdr w:val="none" w:sz="0" w:space="0" w:color="auto" w:frame="1"/>
          </w:rPr>
          <w:t>Warranty/Insurance Claims</w:t>
        </w:r>
      </w:hyperlink>
      <w:r w:rsidRPr="007741A5">
        <w:rPr>
          <w:rStyle w:val="apple-converted-space"/>
          <w:rFonts w:cs="Helvetica"/>
          <w:color w:val="444444"/>
        </w:rPr>
        <w:t> </w:t>
      </w:r>
      <w:r w:rsidR="00B666CF">
        <w:rPr>
          <w:rFonts w:cs="Helvetica"/>
          <w:color w:val="444444"/>
        </w:rPr>
        <w:t>document</w:t>
      </w:r>
      <w:r w:rsidRPr="007741A5">
        <w:rPr>
          <w:rFonts w:cs="Helvetica"/>
          <w:color w:val="444444"/>
        </w:rPr>
        <w:t>.</w:t>
      </w:r>
    </w:p>
    <w:p w:rsidR="007741A5" w:rsidRPr="007741A5" w:rsidRDefault="007741A5" w:rsidP="007741A5">
      <w:pPr>
        <w:numPr>
          <w:ilvl w:val="0"/>
          <w:numId w:val="6"/>
        </w:numPr>
        <w:spacing w:before="75" w:after="75" w:line="330" w:lineRule="atLeast"/>
        <w:ind w:left="450"/>
        <w:textAlignment w:val="baseline"/>
        <w:rPr>
          <w:rFonts w:cs="Helvetica"/>
          <w:color w:val="444444"/>
        </w:rPr>
      </w:pPr>
      <w:r w:rsidRPr="007741A5">
        <w:rPr>
          <w:rFonts w:cs="Helvetica"/>
          <w:color w:val="444444"/>
        </w:rPr>
        <w:t>Once any maintenance/repair work has been completed, inventories will be updated and the laptop computer will be placed back in the loaner pool.</w:t>
      </w:r>
    </w:p>
    <w:p w:rsidR="009C08A6" w:rsidRPr="007741A5" w:rsidRDefault="009C08A6" w:rsidP="007741A5"/>
    <w:sectPr w:rsidR="009C08A6" w:rsidRPr="00774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0224B"/>
    <w:multiLevelType w:val="multilevel"/>
    <w:tmpl w:val="9FE4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E6DF7"/>
    <w:multiLevelType w:val="multilevel"/>
    <w:tmpl w:val="B8761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F9495B"/>
    <w:multiLevelType w:val="multilevel"/>
    <w:tmpl w:val="BE6A7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565FBB"/>
    <w:multiLevelType w:val="multilevel"/>
    <w:tmpl w:val="A1EE9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0A2169"/>
    <w:multiLevelType w:val="multilevel"/>
    <w:tmpl w:val="D100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AF0E41"/>
    <w:multiLevelType w:val="multilevel"/>
    <w:tmpl w:val="0E00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824"/>
    <w:rsid w:val="0061072C"/>
    <w:rsid w:val="007741A5"/>
    <w:rsid w:val="009C08A6"/>
    <w:rsid w:val="00B666CF"/>
    <w:rsid w:val="00ED5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07231A-62F6-4383-8418-A17A01A95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D58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582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D58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D5824"/>
  </w:style>
  <w:style w:type="character" w:styleId="Strong">
    <w:name w:val="Strong"/>
    <w:basedOn w:val="DefaultParagraphFont"/>
    <w:uiPriority w:val="22"/>
    <w:qFormat/>
    <w:rsid w:val="00ED5824"/>
    <w:rPr>
      <w:b/>
      <w:bCs/>
    </w:rPr>
  </w:style>
  <w:style w:type="character" w:styleId="Emphasis">
    <w:name w:val="Emphasis"/>
    <w:basedOn w:val="DefaultParagraphFont"/>
    <w:uiPriority w:val="20"/>
    <w:qFormat/>
    <w:rsid w:val="00ED5824"/>
    <w:rPr>
      <w:i/>
      <w:iCs/>
    </w:rPr>
  </w:style>
  <w:style w:type="character" w:styleId="Hyperlink">
    <w:name w:val="Hyperlink"/>
    <w:basedOn w:val="DefaultParagraphFont"/>
    <w:uiPriority w:val="99"/>
    <w:semiHidden/>
    <w:unhideWhenUsed/>
    <w:rsid w:val="00ED58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405886">
      <w:bodyDiv w:val="1"/>
      <w:marLeft w:val="0"/>
      <w:marRight w:val="0"/>
      <w:marTop w:val="0"/>
      <w:marBottom w:val="0"/>
      <w:divBdr>
        <w:top w:val="none" w:sz="0" w:space="0" w:color="auto"/>
        <w:left w:val="none" w:sz="0" w:space="0" w:color="auto"/>
        <w:bottom w:val="none" w:sz="0" w:space="0" w:color="auto"/>
        <w:right w:val="none" w:sz="0" w:space="0" w:color="auto"/>
      </w:divBdr>
    </w:div>
    <w:div w:id="1239753878">
      <w:bodyDiv w:val="1"/>
      <w:marLeft w:val="0"/>
      <w:marRight w:val="0"/>
      <w:marTop w:val="0"/>
      <w:marBottom w:val="0"/>
      <w:divBdr>
        <w:top w:val="none" w:sz="0" w:space="0" w:color="auto"/>
        <w:left w:val="none" w:sz="0" w:space="0" w:color="auto"/>
        <w:bottom w:val="none" w:sz="0" w:space="0" w:color="auto"/>
        <w:right w:val="none" w:sz="0" w:space="0" w:color="auto"/>
      </w:divBdr>
    </w:div>
    <w:div w:id="1506750114">
      <w:bodyDiv w:val="1"/>
      <w:marLeft w:val="0"/>
      <w:marRight w:val="0"/>
      <w:marTop w:val="0"/>
      <w:marBottom w:val="0"/>
      <w:divBdr>
        <w:top w:val="none" w:sz="0" w:space="0" w:color="auto"/>
        <w:left w:val="none" w:sz="0" w:space="0" w:color="auto"/>
        <w:bottom w:val="none" w:sz="0" w:space="0" w:color="auto"/>
        <w:right w:val="none" w:sz="0" w:space="0" w:color="auto"/>
      </w:divBdr>
    </w:div>
    <w:div w:id="1786851932">
      <w:bodyDiv w:val="1"/>
      <w:marLeft w:val="0"/>
      <w:marRight w:val="0"/>
      <w:marTop w:val="0"/>
      <w:marBottom w:val="0"/>
      <w:divBdr>
        <w:top w:val="none" w:sz="0" w:space="0" w:color="auto"/>
        <w:left w:val="none" w:sz="0" w:space="0" w:color="auto"/>
        <w:bottom w:val="none" w:sz="0" w:space="0" w:color="auto"/>
        <w:right w:val="none" w:sz="0" w:space="0" w:color="auto"/>
      </w:divBdr>
    </w:div>
    <w:div w:id="184327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l2014.org/procedure/insurance-claim-procedur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Major</dc:creator>
  <cp:lastModifiedBy>Major, Scott</cp:lastModifiedBy>
  <cp:revision>3</cp:revision>
  <dcterms:created xsi:type="dcterms:W3CDTF">2013-07-23T13:19:00Z</dcterms:created>
  <dcterms:modified xsi:type="dcterms:W3CDTF">2015-01-21T14:17:00Z</dcterms:modified>
</cp:coreProperties>
</file>